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302" w:rsidRPr="00672665" w:rsidRDefault="00405783" w:rsidP="00405783">
      <w:pPr>
        <w:spacing w:after="0"/>
        <w:rPr>
          <w:sz w:val="24"/>
          <w:szCs w:val="24"/>
        </w:rPr>
      </w:pPr>
      <w:r w:rsidRPr="00672665">
        <w:rPr>
          <w:sz w:val="24"/>
          <w:szCs w:val="24"/>
        </w:rPr>
        <w:t xml:space="preserve">Приложение № 4 </w:t>
      </w:r>
    </w:p>
    <w:p w:rsidR="00405783" w:rsidRPr="00672665" w:rsidRDefault="00405783" w:rsidP="00405783">
      <w:pPr>
        <w:spacing w:after="0"/>
        <w:rPr>
          <w:sz w:val="24"/>
          <w:szCs w:val="24"/>
        </w:rPr>
      </w:pPr>
      <w:r w:rsidRPr="00672665">
        <w:rPr>
          <w:sz w:val="24"/>
          <w:szCs w:val="24"/>
        </w:rPr>
        <w:t>к решению Переславль-Залесской</w:t>
      </w:r>
    </w:p>
    <w:p w:rsidR="00672665" w:rsidRDefault="00405783" w:rsidP="00405783">
      <w:pPr>
        <w:spacing w:after="0"/>
        <w:rPr>
          <w:sz w:val="24"/>
          <w:szCs w:val="24"/>
        </w:rPr>
      </w:pPr>
      <w:r w:rsidRPr="00672665">
        <w:rPr>
          <w:sz w:val="24"/>
          <w:szCs w:val="24"/>
        </w:rPr>
        <w:t xml:space="preserve">городской Думы </w:t>
      </w:r>
    </w:p>
    <w:p w:rsidR="00405783" w:rsidRPr="00672665" w:rsidRDefault="00405783" w:rsidP="00405783">
      <w:pPr>
        <w:spacing w:after="0"/>
        <w:rPr>
          <w:sz w:val="24"/>
          <w:szCs w:val="24"/>
        </w:rPr>
      </w:pPr>
      <w:r w:rsidRPr="00672665">
        <w:rPr>
          <w:sz w:val="24"/>
          <w:szCs w:val="24"/>
        </w:rPr>
        <w:t xml:space="preserve">от </w:t>
      </w:r>
      <w:r w:rsidR="00672665">
        <w:rPr>
          <w:sz w:val="24"/>
          <w:szCs w:val="24"/>
        </w:rPr>
        <w:t>30.05.2024 № 37</w:t>
      </w:r>
    </w:p>
    <w:p w:rsidR="005C4302" w:rsidRDefault="00405783">
      <w:pPr>
        <w:spacing w:after="0"/>
        <w:ind w:right="0"/>
      </w:pPr>
      <w:r>
        <w:t xml:space="preserve"> </w:t>
      </w:r>
    </w:p>
    <w:tbl>
      <w:tblPr>
        <w:tblStyle w:val="TableGrid"/>
        <w:tblW w:w="9918" w:type="dxa"/>
        <w:tblInd w:w="-55" w:type="dxa"/>
        <w:tblCellMar>
          <w:top w:w="19" w:type="dxa"/>
          <w:left w:w="110" w:type="dxa"/>
          <w:right w:w="42" w:type="dxa"/>
        </w:tblCellMar>
        <w:tblLook w:val="04A0" w:firstRow="1" w:lastRow="0" w:firstColumn="1" w:lastColumn="0" w:noHBand="0" w:noVBand="1"/>
      </w:tblPr>
      <w:tblGrid>
        <w:gridCol w:w="847"/>
        <w:gridCol w:w="4537"/>
        <w:gridCol w:w="4534"/>
      </w:tblGrid>
      <w:tr w:rsidR="005C4302">
        <w:trPr>
          <w:trHeight w:val="119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27"/>
              <w:ind w:right="68"/>
              <w:jc w:val="center"/>
            </w:pPr>
            <w:r>
              <w:rPr>
                <w:b/>
              </w:rPr>
              <w:t xml:space="preserve">ГРАФИЧЕСКОЕ ОПИСАНИЕ </w:t>
            </w:r>
          </w:p>
          <w:p w:rsidR="005C4302" w:rsidRDefault="00405783">
            <w:pPr>
              <w:spacing w:after="0" w:line="280" w:lineRule="auto"/>
              <w:ind w:right="0"/>
              <w:jc w:val="center"/>
            </w:pPr>
            <w:r>
              <w:rPr>
                <w:b/>
              </w:rPr>
              <w:t>местоположения границ населенного пункта д</w:t>
            </w:r>
            <w:r w:rsidR="002F5271">
              <w:rPr>
                <w:b/>
              </w:rPr>
              <w:t>еревн</w:t>
            </w:r>
            <w:r w:rsidR="00EC1E79">
              <w:rPr>
                <w:b/>
              </w:rPr>
              <w:t>я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Василево</w:t>
            </w:r>
            <w:proofErr w:type="spellEnd"/>
            <w:r>
              <w:rPr>
                <w:b/>
              </w:rPr>
              <w:t xml:space="preserve"> городского округа город Переславль-Залесский Ярославской области. </w:t>
            </w:r>
          </w:p>
          <w:p w:rsidR="005C4302" w:rsidRDefault="00405783">
            <w:pPr>
              <w:spacing w:after="0"/>
              <w:ind w:left="51" w:right="0"/>
              <w:jc w:val="center"/>
            </w:pPr>
            <w:r>
              <w:rPr>
                <w:b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C4302">
        <w:trPr>
          <w:trHeight w:val="31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0"/>
              <w:jc w:val="center"/>
            </w:pPr>
            <w:r>
              <w:rPr>
                <w:b/>
                <w:sz w:val="26"/>
              </w:rPr>
              <w:t xml:space="preserve">Раздел 1 </w:t>
            </w:r>
          </w:p>
        </w:tc>
      </w:tr>
      <w:tr w:rsidR="005C4302">
        <w:trPr>
          <w:trHeight w:val="31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9"/>
              <w:jc w:val="center"/>
            </w:pPr>
            <w:r>
              <w:rPr>
                <w:b/>
                <w:sz w:val="26"/>
              </w:rPr>
              <w:t xml:space="preserve">Сведения об объекте </w:t>
            </w:r>
          </w:p>
        </w:tc>
      </w:tr>
      <w:tr w:rsidR="005C4302">
        <w:trPr>
          <w:trHeight w:val="310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</w:t>
            </w:r>
          </w:p>
        </w:tc>
      </w:tr>
      <w:tr w:rsidR="005C4302">
        <w:trPr>
          <w:trHeight w:val="30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4" w:right="0"/>
              <w:jc w:val="left"/>
            </w:pPr>
            <w:r>
              <w:rPr>
                <w:sz w:val="26"/>
              </w:rPr>
              <w:t xml:space="preserve">N п/п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7"/>
              <w:jc w:val="center"/>
            </w:pPr>
            <w:r>
              <w:rPr>
                <w:b/>
                <w:sz w:val="24"/>
              </w:rPr>
              <w:t xml:space="preserve">Характеристики объекта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7"/>
              <w:jc w:val="center"/>
            </w:pPr>
            <w:r>
              <w:rPr>
                <w:b/>
                <w:sz w:val="24"/>
              </w:rPr>
              <w:t xml:space="preserve">Описание характеристик </w:t>
            </w:r>
          </w:p>
        </w:tc>
      </w:tr>
      <w:tr w:rsidR="005C4302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4"/>
              <w:jc w:val="center"/>
            </w:pPr>
            <w:r>
              <w:rPr>
                <w:sz w:val="26"/>
              </w:rPr>
              <w:t xml:space="preserve">2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7"/>
              <w:jc w:val="center"/>
            </w:pPr>
            <w:r>
              <w:rPr>
                <w:sz w:val="26"/>
              </w:rPr>
              <w:t xml:space="preserve">3 </w:t>
            </w:r>
          </w:p>
        </w:tc>
      </w:tr>
      <w:tr w:rsidR="005C4302">
        <w:trPr>
          <w:trHeight w:val="90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Местоположение объекта 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Ярославская область, городской округ город Переславль-Залесский, деревня </w:t>
            </w:r>
            <w:proofErr w:type="spellStart"/>
            <w:r>
              <w:rPr>
                <w:sz w:val="26"/>
              </w:rPr>
              <w:t>Василево</w:t>
            </w:r>
            <w:proofErr w:type="spellEnd"/>
            <w:r>
              <w:rPr>
                <w:sz w:val="26"/>
              </w:rPr>
              <w:t xml:space="preserve"> </w:t>
            </w:r>
          </w:p>
        </w:tc>
      </w:tr>
      <w:tr w:rsidR="005C4302">
        <w:trPr>
          <w:trHeight w:val="90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2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tabs>
                <w:tab w:val="center" w:pos="1813"/>
                <w:tab w:val="center" w:pos="2768"/>
                <w:tab w:val="right" w:pos="4385"/>
              </w:tabs>
              <w:spacing w:after="31"/>
              <w:ind w:right="0"/>
              <w:jc w:val="left"/>
            </w:pPr>
            <w:r>
              <w:rPr>
                <w:sz w:val="26"/>
              </w:rPr>
              <w:t xml:space="preserve">Площадь </w:t>
            </w:r>
            <w:r>
              <w:rPr>
                <w:sz w:val="26"/>
              </w:rPr>
              <w:tab/>
              <w:t xml:space="preserve">объекта </w:t>
            </w:r>
            <w:r>
              <w:rPr>
                <w:sz w:val="26"/>
              </w:rPr>
              <w:tab/>
              <w:t xml:space="preserve">+/- </w:t>
            </w:r>
            <w:r>
              <w:rPr>
                <w:sz w:val="26"/>
              </w:rPr>
              <w:tab/>
              <w:t xml:space="preserve">величина </w:t>
            </w:r>
          </w:p>
          <w:p w:rsidR="005C4302" w:rsidRDefault="00405783">
            <w:pPr>
              <w:spacing w:after="0"/>
              <w:ind w:right="107"/>
              <w:jc w:val="left"/>
            </w:pPr>
            <w:r>
              <w:rPr>
                <w:sz w:val="26"/>
              </w:rPr>
              <w:t xml:space="preserve">погрешности определения площади (P +/- Дельта P) 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1358737 </w:t>
            </w:r>
            <w:proofErr w:type="spellStart"/>
            <w:r>
              <w:rPr>
                <w:sz w:val="26"/>
              </w:rPr>
              <w:t>кв.м</w:t>
            </w:r>
            <w:proofErr w:type="spellEnd"/>
            <w:r>
              <w:rPr>
                <w:sz w:val="26"/>
              </w:rPr>
              <w:t xml:space="preserve">. +/- 614 </w:t>
            </w:r>
            <w:proofErr w:type="spellStart"/>
            <w:r>
              <w:rPr>
                <w:sz w:val="26"/>
              </w:rPr>
              <w:t>кв.м</w:t>
            </w:r>
            <w:proofErr w:type="spellEnd"/>
            <w:r>
              <w:rPr>
                <w:sz w:val="26"/>
              </w:rPr>
              <w:t xml:space="preserve">. </w:t>
            </w:r>
          </w:p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</w:t>
            </w:r>
          </w:p>
        </w:tc>
      </w:tr>
      <w:tr w:rsidR="005C4302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6"/>
              <w:jc w:val="center"/>
            </w:pPr>
            <w:r>
              <w:rPr>
                <w:sz w:val="26"/>
              </w:rPr>
              <w:t xml:space="preserve">3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Иные характеристики объекта 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left"/>
            </w:pPr>
            <w:r>
              <w:rPr>
                <w:sz w:val="26"/>
              </w:rPr>
              <w:t xml:space="preserve"> </w:t>
            </w:r>
          </w:p>
        </w:tc>
      </w:tr>
    </w:tbl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5C4302">
      <w:pPr>
        <w:spacing w:after="0"/>
        <w:ind w:right="0"/>
        <w:jc w:val="left"/>
      </w:pPr>
    </w:p>
    <w:tbl>
      <w:tblPr>
        <w:tblStyle w:val="TableGrid"/>
        <w:tblW w:w="10161" w:type="dxa"/>
        <w:tblInd w:w="-5" w:type="dxa"/>
        <w:tblCellMar>
          <w:top w:w="12" w:type="dxa"/>
          <w:right w:w="10" w:type="dxa"/>
        </w:tblCellMar>
        <w:tblLook w:val="04A0" w:firstRow="1" w:lastRow="0" w:firstColumn="1" w:lastColumn="0" w:noHBand="0" w:noVBand="1"/>
      </w:tblPr>
      <w:tblGrid>
        <w:gridCol w:w="2031"/>
        <w:gridCol w:w="1344"/>
        <w:gridCol w:w="1356"/>
        <w:gridCol w:w="1860"/>
        <w:gridCol w:w="1766"/>
        <w:gridCol w:w="1804"/>
      </w:tblGrid>
      <w:tr w:rsidR="005C4302">
        <w:trPr>
          <w:trHeight w:val="559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02" w:rsidRDefault="00405783">
            <w:pPr>
              <w:spacing w:after="0"/>
              <w:ind w:left="1816" w:right="0"/>
              <w:jc w:val="center"/>
            </w:pPr>
            <w:r>
              <w:rPr>
                <w:b/>
              </w:rPr>
              <w:t xml:space="preserve">Раздел 2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572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4302" w:rsidRDefault="00405783">
            <w:pPr>
              <w:spacing w:after="0"/>
              <w:ind w:right="461"/>
            </w:pPr>
            <w:r>
              <w:rPr>
                <w:b/>
              </w:rPr>
              <w:t xml:space="preserve">Сведения о местоположении границ объекта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115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5" w:right="0"/>
              <w:jc w:val="left"/>
            </w:pPr>
            <w:r>
              <w:rPr>
                <w:rFonts w:ascii="Calibri" w:eastAsia="Calibri" w:hAnsi="Calibri" w:cs="Calibri"/>
                <w:sz w:val="2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29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72" w:right="0"/>
              <w:jc w:val="left"/>
            </w:pPr>
            <w:r>
              <w:rPr>
                <w:sz w:val="24"/>
              </w:rPr>
              <w:t xml:space="preserve">1. Система координат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46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72" w:right="0"/>
              <w:jc w:val="left"/>
            </w:pPr>
            <w:r>
              <w:rPr>
                <w:sz w:val="24"/>
              </w:rPr>
              <w:t xml:space="preserve">2. Сведения о характерных точках границ объекта 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787"/>
        </w:trPr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5" w:right="0" w:firstLine="1"/>
              <w:jc w:val="center"/>
            </w:pPr>
            <w:r>
              <w:rPr>
                <w:b/>
                <w:sz w:val="24"/>
              </w:rPr>
              <w:t xml:space="preserve">Обозначение характерных точек границ 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Координаты, м </w:t>
            </w:r>
          </w:p>
        </w:tc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1" w:line="227" w:lineRule="auto"/>
              <w:ind w:right="0" w:firstLine="16"/>
              <w:jc w:val="center"/>
            </w:pPr>
            <w:r>
              <w:rPr>
                <w:b/>
                <w:sz w:val="24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характерной точки  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52" w:line="226" w:lineRule="auto"/>
              <w:ind w:right="0"/>
              <w:jc w:val="center"/>
            </w:pPr>
            <w:r>
              <w:rPr>
                <w:b/>
                <w:sz w:val="24"/>
              </w:rPr>
              <w:t>Средняя квадратическая</w:t>
            </w:r>
          </w:p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>характерной точки (</w:t>
            </w:r>
            <w:proofErr w:type="spellStart"/>
            <w:r>
              <w:rPr>
                <w:b/>
                <w:sz w:val="24"/>
              </w:rPr>
              <w:t>Мt</w:t>
            </w:r>
            <w:proofErr w:type="spellEnd"/>
            <w:r>
              <w:rPr>
                <w:b/>
                <w:sz w:val="24"/>
              </w:rPr>
              <w:t xml:space="preserve">), м 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Описание </w:t>
            </w:r>
          </w:p>
          <w:p w:rsidR="005C4302" w:rsidRDefault="00405783">
            <w:pPr>
              <w:spacing w:after="0"/>
              <w:ind w:left="-13" w:right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обозначения точки на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местности (при наличии) </w:t>
            </w:r>
          </w:p>
        </w:tc>
      </w:tr>
      <w:tr w:rsidR="005C4302">
        <w:trPr>
          <w:trHeight w:val="7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X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46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9" w:right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</w:tr>
      <w:tr w:rsidR="005C4302">
        <w:trPr>
          <w:trHeight w:val="329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5" w:right="0"/>
              <w:jc w:val="center"/>
            </w:pPr>
            <w:r>
              <w:rPr>
                <w:sz w:val="24"/>
              </w:rPr>
              <w:t xml:space="preserve">- </w:t>
            </w:r>
          </w:p>
        </w:tc>
      </w:tr>
      <w:tr w:rsidR="005C4302">
        <w:trPr>
          <w:trHeight w:val="343"/>
        </w:trPr>
        <w:tc>
          <w:tcPr>
            <w:tcW w:w="8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4302" w:rsidRDefault="00405783">
            <w:pPr>
              <w:spacing w:after="0"/>
              <w:ind w:left="72" w:right="0"/>
              <w:jc w:val="left"/>
            </w:pPr>
            <w:r>
              <w:rPr>
                <w:sz w:val="24"/>
              </w:rPr>
              <w:t xml:space="preserve">3. Сведения  о  характерных  точках  части  (частей)  границы объекта 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790"/>
        </w:trPr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Обозначение характерных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точек части границы 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Координаты, м </w:t>
            </w:r>
          </w:p>
        </w:tc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6"/>
              <w:jc w:val="center"/>
            </w:pPr>
            <w:r>
              <w:rPr>
                <w:b/>
                <w:sz w:val="24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характерной точки  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>Средняя квадратическая</w:t>
            </w:r>
          </w:p>
          <w:p w:rsidR="005C4302" w:rsidRDefault="00405783">
            <w:pPr>
              <w:spacing w:after="2" w:line="226" w:lineRule="auto"/>
              <w:ind w:right="0"/>
              <w:jc w:val="center"/>
            </w:pPr>
            <w:r>
              <w:rPr>
                <w:b/>
                <w:sz w:val="24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>характерной точки (</w:t>
            </w:r>
            <w:proofErr w:type="spellStart"/>
            <w:r>
              <w:rPr>
                <w:b/>
                <w:sz w:val="24"/>
              </w:rPr>
              <w:t>Мt</w:t>
            </w:r>
            <w:proofErr w:type="spellEnd"/>
            <w:r>
              <w:rPr>
                <w:b/>
                <w:sz w:val="24"/>
              </w:rPr>
              <w:t xml:space="preserve">), м 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6" w:right="0"/>
              <w:jc w:val="center"/>
            </w:pPr>
            <w:r>
              <w:rPr>
                <w:b/>
                <w:sz w:val="24"/>
              </w:rPr>
              <w:t xml:space="preserve">Описание </w:t>
            </w:r>
          </w:p>
          <w:p w:rsidR="005C4302" w:rsidRDefault="00405783">
            <w:pPr>
              <w:spacing w:after="0"/>
              <w:ind w:left="-13" w:right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5C4302" w:rsidRDefault="00405783">
            <w:pPr>
              <w:spacing w:after="0" w:line="228" w:lineRule="auto"/>
              <w:ind w:right="0"/>
              <w:jc w:val="center"/>
            </w:pPr>
            <w:r>
              <w:rPr>
                <w:b/>
                <w:sz w:val="24"/>
              </w:rPr>
              <w:t xml:space="preserve">обозначения точки на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4"/>
              </w:rPr>
              <w:t xml:space="preserve">местности (при наличии) </w:t>
            </w:r>
          </w:p>
        </w:tc>
      </w:tr>
      <w:tr w:rsidR="005C4302">
        <w:trPr>
          <w:trHeight w:val="7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X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343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0" w:right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9" w:right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</w:tr>
      <w:tr w:rsidR="005C4302">
        <w:trPr>
          <w:trHeight w:val="331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3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2" w:right="0"/>
              <w:jc w:val="center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5" w:right="0"/>
              <w:jc w:val="center"/>
            </w:pPr>
            <w:r>
              <w:rPr>
                <w:sz w:val="24"/>
              </w:rPr>
              <w:t xml:space="preserve">- </w:t>
            </w:r>
          </w:p>
        </w:tc>
      </w:tr>
    </w:tbl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>
      <w:pPr>
        <w:spacing w:after="218"/>
        <w:ind w:right="0"/>
        <w:jc w:val="both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405783" w:rsidP="00672665">
      <w:pPr>
        <w:spacing w:after="0"/>
        <w:ind w:right="0"/>
        <w:jc w:val="both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  <w:bookmarkStart w:id="0" w:name="_GoBack"/>
      <w:bookmarkEnd w:id="0"/>
    </w:p>
    <w:tbl>
      <w:tblPr>
        <w:tblStyle w:val="TableGrid"/>
        <w:tblW w:w="10250" w:type="dxa"/>
        <w:tblInd w:w="-617" w:type="dxa"/>
        <w:tblCellMar>
          <w:top w:w="17" w:type="dxa"/>
          <w:left w:w="7" w:type="dxa"/>
        </w:tblCellMar>
        <w:tblLook w:val="04A0" w:firstRow="1" w:lastRow="0" w:firstColumn="1" w:lastColumn="0" w:noHBand="0" w:noVBand="1"/>
      </w:tblPr>
      <w:tblGrid>
        <w:gridCol w:w="1415"/>
        <w:gridCol w:w="1084"/>
        <w:gridCol w:w="1083"/>
        <w:gridCol w:w="1084"/>
        <w:gridCol w:w="1027"/>
        <w:gridCol w:w="1534"/>
        <w:gridCol w:w="1705"/>
        <w:gridCol w:w="1318"/>
      </w:tblGrid>
      <w:tr w:rsidR="005C4302">
        <w:trPr>
          <w:trHeight w:val="446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6"/>
              <w:jc w:val="center"/>
            </w:pPr>
            <w:r>
              <w:rPr>
                <w:b/>
              </w:rPr>
              <w:t xml:space="preserve">Раздел 3 </w:t>
            </w:r>
          </w:p>
        </w:tc>
      </w:tr>
      <w:tr w:rsidR="005C4302">
        <w:trPr>
          <w:trHeight w:val="43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b/>
              </w:rPr>
              <w:t xml:space="preserve">Сведения о местоположении измененных (уточненных) границ объекта </w:t>
            </w:r>
          </w:p>
          <w:p w:rsidR="005C4302" w:rsidRDefault="00405783">
            <w:pPr>
              <w:spacing w:after="0"/>
              <w:ind w:right="0"/>
              <w:jc w:val="left"/>
            </w:pPr>
            <w:r>
              <w:rPr>
                <w:rFonts w:ascii="Calibri" w:eastAsia="Calibri" w:hAnsi="Calibri" w:cs="Calibri"/>
                <w:sz w:val="2"/>
              </w:rPr>
              <w:t xml:space="preserve"> </w:t>
            </w:r>
          </w:p>
        </w:tc>
      </w:tr>
      <w:tr w:rsidR="005C4302">
        <w:trPr>
          <w:trHeight w:val="377"/>
        </w:trPr>
        <w:tc>
          <w:tcPr>
            <w:tcW w:w="10250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67" w:right="0"/>
              <w:jc w:val="left"/>
            </w:pPr>
            <w:r>
              <w:rPr>
                <w:sz w:val="22"/>
              </w:rPr>
              <w:t xml:space="preserve">1. Система координат    МСК-76 зона 1 </w:t>
            </w:r>
          </w:p>
        </w:tc>
      </w:tr>
      <w:tr w:rsidR="005C4302">
        <w:trPr>
          <w:trHeight w:val="276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67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7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7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46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1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4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1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4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5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5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8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256272.15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1251281.84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256272.15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1251281.84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256237.60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1251245.72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256237.60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1251245.72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256203.03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1251209.57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256203.03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1251209.57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256168.47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1251173.43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256168.47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1251173.43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256133.94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1251137.33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256133.94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1251137.33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256099.36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1251101.20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256099.36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1251101.20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256064.73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1251065.23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256064.73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1251065.23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256027.09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1251026.13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256027.09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1251026.13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255964.02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1250960.61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255964.02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1250960.61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255970.85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1250908.27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255970.85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1250908.27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255923.62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1250893.76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255923.62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1250893.76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255879.46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1250894.84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255879.46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1250894.84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255827.69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1250929.95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255827.69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1250929.95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255749.14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1250954.21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255749.14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1250954.21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1250945.16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255716.56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1250945.16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255782.44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1250927.42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255782.44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1250927.42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255845.43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1250895.57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255845.43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1250895.57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255862.81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1250880.36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255862.81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1250880.36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255912.89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1250876.21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255912.89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1250876.21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255903.33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1250851.90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255903.33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1250851.90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255882.11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1250860.45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255882.11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1250860.45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255858.27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1250779.45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255858.27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1250779.45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255867.66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1250776.97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255867.66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1250776.97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lastRenderedPageBreak/>
              <w:t xml:space="preserve">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255861.54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1250753.76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255861.54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1250753.76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255842.69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1250758.73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255842.69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1250758.73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255839.37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1250746.15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255839.37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1250746.15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255771.73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1250761.44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255771.73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1250761.44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"/>
              <w:jc w:val="center"/>
            </w:pPr>
            <w:r>
              <w:rPr>
                <w:sz w:val="20"/>
              </w:rPr>
              <w:t xml:space="preserve">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255716.61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58" w:right="0"/>
              <w:jc w:val="both"/>
            </w:pPr>
            <w:r>
              <w:rPr>
                <w:sz w:val="20"/>
              </w:rPr>
              <w:t xml:space="preserve">1250752.25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113" w:right="0"/>
              <w:jc w:val="left"/>
            </w:pPr>
            <w:r>
              <w:rPr>
                <w:sz w:val="20"/>
              </w:rPr>
              <w:t xml:space="preserve">255716.61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1250752.25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7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10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blPrEx>
          <w:tblCellMar>
            <w:left w:w="36" w:type="dxa"/>
          </w:tblCellMar>
        </w:tblPrEx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255686.52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1250760.18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255686.52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1250760.18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255534.12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1250753.67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255534.12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1250753.67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255474.75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1250770.68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255474.75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1250770.68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255461.36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1250775.38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255461.36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1250775.38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255560.18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1250884.71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255560.18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1250884.71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255794.03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1250854.30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255794.03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1250854.30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255825.16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1250861.90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255825.16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1250861.90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255724.89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1250890.13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255724.89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1250890.13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255690.50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1250910.04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255690.50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1250910.04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255606.88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1250921.63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255606.88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1250921.63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255641.27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1250951.31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255641.27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1250951.31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1251001.63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1251001.63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255733.58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1251112.38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255733.58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1251112.38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255775.93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1251161.63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255775.93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1251161.63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255816.14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1251208.00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255816.14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1251208.00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255900.28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1251305.02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1251305.02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255899.33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1251316.17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255899.33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1251316.17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1251318.37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255900.69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1251318.37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255892.59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1251325.47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255892.59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1251325.47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255918.70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1251356.29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255918.70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1251356.29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255948.90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1251392.13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255948.90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1251392.13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256036.80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1251493.67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256036.80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1251493.67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256049.45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1251513.68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256049.45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1251513.68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256063.39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1251532.24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256063.39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1251532.24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256071.19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1251534.78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256071.19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1251534.78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256109.82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1251580.42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256109.82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1251580.42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256159.08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1251638.87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256159.08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1251638.87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256216.80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1251707.38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256216.80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1251707.38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256246.37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1251748.32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256246.37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1251748.32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256271.39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1251779.94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256271.39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1251779.94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blPrEx>
          <w:tblCellMar>
            <w:left w:w="36" w:type="dxa"/>
          </w:tblCellMar>
        </w:tblPrEx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256328.67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1251843.75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256328.67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1251843.75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405783">
      <w:pPr>
        <w:spacing w:after="0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1251889.58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256375.11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1251889.58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256379.86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1251894.15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256379.86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1251894.15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256391.04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1251905.54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256391.04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1251905.54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256408.11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1251922.64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256408.11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1251922.64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256421.86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1251935.10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256421.86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1251935.10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1251921.19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1251921.19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256434.98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1251919.79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256434.98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1251919.79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256433.96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1251918.03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256433.96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1251918.03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1251914.93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256434.33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1251914.93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256435.13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1251913.05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256435.13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1251913.05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256438.44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1251911.58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256438.44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1251911.58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256441.65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1251911.16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256441.65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1251911.16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256444.58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1251911.71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256444.58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1251911.71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256480.95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1251947.31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256480.95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1251947.31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256491.64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1251958.92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256491.64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1251958.92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256595.80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1251845.69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256595.80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1251845.69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256494.52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1251751.82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256494.52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1251751.82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256436.37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1251815.63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256436.37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1251815.63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256395.87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1251763.62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256395.87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1251763.62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256398.56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1251762.34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256398.56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1251762.34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256377.56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1251740.09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256377.56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1251740.09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256440.90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1251702.44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256440.90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1251702.44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256448.51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1251677.47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256448.51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1251677.47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256462.62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1251673.85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256462.62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1251673.85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256543.71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1251631.49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256543.71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1251631.49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256558.55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1251650.68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256558.55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1251650.68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256532.67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1251687.78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256532.67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1251687.78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256549.14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1251681.45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256549.14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1251681.45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256569.77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1251666.97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256569.77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1251666.97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256620.99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1251633.66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256620.99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1251633.66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256597.21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1251625.08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256597.21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1251625.08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405783">
      <w:pPr>
        <w:spacing w:after="0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256587.87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1251613.39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256587.87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1251613.39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256584.06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1251615.59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256584.06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1251615.59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256532.29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1251553.86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256532.29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1251553.86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256511.91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1251532.88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256511.91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1251532.88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256474.64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1251493.17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256474.64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1251493.17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256469.88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1251488.10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256469.88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1251488.10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256464.33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1251482.19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256464.33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1251482.19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256411.77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1251427.84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256411.77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1251427.84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256375.83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1251390.26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256375.83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1251390.26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256364.93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1251389.30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1251389.30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256344.47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1251391.27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256344.47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1251391.27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256326.25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1251407.01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256326.25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1251407.01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256323.55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1251407.65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256323.55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1251407.65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256309.35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1251403.64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256309.35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1251403.64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256304.96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1251403.28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256304.96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1251403.28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107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256301.29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1251406.90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256301.29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1251406.90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256296.92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1251413.14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256296.92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1251413.14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256285.73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1251420.42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256285.73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1251420.42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256243.45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1251432.14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256243.45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1251432.14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256218.18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1251440.12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256218.18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1251440.12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256208.82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1251444.65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256208.82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1251444.65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256200.86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1251447.02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256200.86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1251447.02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256192.75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1251445.64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256192.75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1251445.64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256185.24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1251440.96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256185.24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1251440.96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256150.09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1251398.08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256150.09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1251398.08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256137.55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1251385.94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256137.55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1251385.94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256125.90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1251378.52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256125.90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1251378.52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256116.39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1251363.51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1251363.51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256096.81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1251339.56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256096.81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1251339.56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256092.26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1251328.77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256092.26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1251328.77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256092.86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1251323.81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256092.86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1251323.81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256104.35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1251313.29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256104.35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1251313.29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11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256112.79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1251304.91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256112.79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1251304.91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256116.07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1251304.25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256116.07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1251304.25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256143.69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1251322.69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256143.69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1251322.69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256147.95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1251322.48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256147.95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1251322.48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256169.82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1251303.67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256169.82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1251303.67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256176.34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1251292.73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256176.34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1251292.73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256162.23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1251269.88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256162.23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1251269.88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256163.56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1251264.13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256163.56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1251264.13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256175.57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1251258.29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256175.57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1251258.29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256179.94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1251258.11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256179.94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1251258.11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134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256183.49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1251261.84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256183.49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1251261.84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256186.48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1251262.44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256186.48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1251262.44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256215.40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1251245.44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256215.40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1251245.44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256217.42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1251245.51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256217.42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1251245.51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256235.89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1251264.68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256235.89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1251264.68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256234.57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1251278.55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1251278.55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256262.08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1251295.93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256262.08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1251295.93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256280.54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1251332.85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256280.54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1251332.85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256306.73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1251318.00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255587.51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1252304.53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255212.35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1251257.35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255588.38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1252308.45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255212.55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1251257.22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255630.05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1252331.58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255284.76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1251211.15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255691.22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1252304.61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255301.06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1251200.75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255723.37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1252307.10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255431.89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1251117.28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255729.53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1252307.59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255569.29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1251029.63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255750.77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1252309.24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255578.65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1251040.19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255830.23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1252276.56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255731.04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1251212.32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255855.57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1252286.70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255784.43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1251275.29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255860.54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1252292.52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255798.97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1251299.27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255883.15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1252319.01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255715.05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1251367.26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255904.27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1252366.18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255636.15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1251449.52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1252366.70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255622.84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1251452.02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255975.44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1252346.24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255582.43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1251462.31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1252343.86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255527.19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1251463.33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256064.28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1252314.44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255443.57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1251456.26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256065.64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1252318.22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255420.84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1251481.16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256136.78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1252291.66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255423.95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1251483.57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160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256204.80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1252263.86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255445.07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1251461.72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256452.79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1252149.77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255486.33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1251463.71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256392.22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1252104.59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255526.88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1251469.96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256457.16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1252027.11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255553.48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1251469.87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256430.91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1252007.53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1251453.21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256418.00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255683.80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1251407.78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256397.70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1252015.71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255702.62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1251388.96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256366.49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1252007.55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255718.73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1251371.22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256364.10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1252005.20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255765.79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1251331.77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256378.62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1251992.54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255801.63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1251302.26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256383.03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1251996.78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255844.71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1251360.00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256392.22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1251985.67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255863.20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1251344.84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256389.72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1251983.65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1251429.19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256400.61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1251970.41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1251460.81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256404.78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1251965.52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255989.76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1251491.44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256409.77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1251959.67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256018.06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1251526.16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256361.83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1251921.48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1251609.10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256313.75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1251867.21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256100.46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1251616.37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256256.09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1251801.98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256113.31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1251633.98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1251778.67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256115.21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1251636.58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256219.67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1251761.58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1251652.15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256193.18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1251731.60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256139.88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1251668.11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256177.31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1251711.56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256160.99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1251693.80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256160.99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1251693.80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256177.31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1251711.56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256139.88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1251668.11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256193.18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1251731.60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256125.81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1251652.15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256219.67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1251761.58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256115.21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1251636.58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256234.09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1251778.67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187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256113.31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1251633.98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256256.09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1251801.98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256100.46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1251616.37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256313.75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1251867.21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1251609.10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256361.83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1251921.48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256018.06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1251526.16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256409.77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1251959.67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255989.76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1251491.44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256404.78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1251965.52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255963.81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1251460.81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256400.61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1251970.41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1251429.19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256389.72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1251983.65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255863.20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1251344.84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256392.22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1251985.67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255844.71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1251360.00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256383.03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1251996.78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255866.06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1251411.77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256378.62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1251992.54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255864.80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1251465.34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256364.10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1252005.20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255868.60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1251500.64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256366.49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1252007.55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199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255882.56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1251520.91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256397.70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1252015.71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255769.13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1251605.77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256418.00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255705.70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1251521.08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256430.91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1252007.53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255668.42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1251517.10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256457.16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1252027.11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255639.10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1251496.11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256555.60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1252100.52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255638.19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1251453.21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256551.04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1252102.54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255553.48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1251469.87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256507.68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1252121.76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255526.88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1251469.96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256508.72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1252124.04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255486.33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1251463.71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256452.79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1252149.77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255445.07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1251461.72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256204.80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1252263.86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255424.04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1251483.57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256136.78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1252291.66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255420.84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1251481.16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256065.64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1252318.22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255267.44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1251579.03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256064.28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1252314.44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255267.19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1251583.02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1252343.86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255260.45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1251582.62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255975.44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1252346.24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255207.60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1251582.99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255904.64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1252366.70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255241.63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1251608.32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255904.27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1252366.18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255210.14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1251611.95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255883.15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1252319.01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255210.31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1251664.70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255860.54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1252292.52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255227.54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1251661.31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255855.57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1252286.70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5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lastRenderedPageBreak/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255249.48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1251735.78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255830.23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1252276.56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255272.61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1251814.28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255750.77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1252309.24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255295.32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1252009.16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255729.53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1252307.59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255296.42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1252049.71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255723.37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1252307.10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255297.55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1252091.05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255691.22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1252304.61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255299.06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1252146.29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255630.05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1252331.58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255303.63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1252314.12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255588.38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1252308.45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255300.36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1252314.79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255587.51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1252304.53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255314.03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1252367.89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255490.35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1252327.16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255320.91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1252366.33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255467.30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1252329.65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255467.30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1252329.65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255320.91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1252366.33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255490.35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1252327.16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255314.03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1252367.89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256154.71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1252157.18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255300.36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1252314.79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256174.82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1252147.93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255303.63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1252314.12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256340.12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1252071.90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255299.06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1252146.29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256283.91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1252025.58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255297.55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1252091.05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256300.99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1252007.68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255296.42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1252049.71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256250.46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1251993.24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255295.32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1252009.16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256245.79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1251991.90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255272.61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1251814.28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256221.30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1251990.29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255249.48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1251735.78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256197.10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1251981.18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255227.54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1251661.31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256161.05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1251941.84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1251664.70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256138.51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1251917.24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255210.14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1251611.95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1251869.87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255241.63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1251608.32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256091.68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1251866.13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255207.60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1251582.99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256084.16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1251857.92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255260.45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1251582.62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256080.62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1251856.07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255267.19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1251583.02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256060.45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255267.44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1251579.03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256023.62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1251816.38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255172.73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1251580.25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248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255926.56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1251706.95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255108.17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1251592.56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249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255933.35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1251695.81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255095.32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1251592.38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255934.48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1251694.75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255079.76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1251591.68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1251681.41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255062.16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1251588.16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255806.88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1251823.53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255039.07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1251567.02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255856.26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1251869.58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255038.75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1251566.73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255955.98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1251962.55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255038.41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1251566.49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255956.02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1251968.69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255038.09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1251566.44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255956.76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1251976.94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255034.51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1251560.37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255958.28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1251993.76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255033.16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1251425.23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255959.82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1252008.69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255045.82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1251372.67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259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255963.34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1252012.09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255051.76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1251356.56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255967.60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1252012.82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255110.49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1251322.33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255974.48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1252014.32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255140.59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1251303.13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255927.63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1252070.40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255864.80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1251465.34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255877.18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1252130.81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255868.60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1251500.64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1252212.26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255882.56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1251520.91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255996.12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1252230.14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255769.13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1251605.77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255817.92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1251881.99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255705.70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1251521.08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255789.68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1251857.38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255748.30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1251524.58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255768.33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1251845.07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255786.43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1251517.83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1251839.64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1252014.32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255710.05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1251840.73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255967.60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1252012.82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255691.95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1251854.48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255963.34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1252012.09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255681.09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1251876.20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255959.82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1252008.69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255668.78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1251918.55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255958.28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1251993.76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255670.23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1251942.08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255956.76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1251976.94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255701.00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1251982.62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255956.02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1251968.69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276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255752.04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1251995.66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255955.98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1251962.55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255799.46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1251973.21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255856.26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1251869.58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255825.52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1251942.44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255806.88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1251823.53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279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255836.38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1251921.81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255937.88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1251681.41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255934.48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1251694.75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255933.35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1251695.81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255926.56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1251706.95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256023.62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1251816.38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256060.45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1251853.76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256080.62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1251856.07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256084.16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1251857.92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256091.68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1251866.13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255987.20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1251991.22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289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255982.84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1251987.59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255979.37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1251993.48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255969.79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1252009.20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256016.78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1252019.44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256024.71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1252022.55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255991.05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1251994.44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256095.11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1251869.87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256138.51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1251917.24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256161.05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1251941.84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256197.10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1251981.18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299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256221.30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1251990.29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256245.79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256250.46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1251993.24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256300.99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1252007.68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256283.91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1252025.58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304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256340.12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1252071.90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256174.82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1252147.93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256130.72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1252111.10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256065.32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1252056.47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256034.63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1252030.83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309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256015.93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1252023.35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255986.93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1252017.04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256075.77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1252091.25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256154.71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1252157.18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255996.12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1252230.14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255974.70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1252212.26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5C4302">
      <w:pPr>
        <w:spacing w:after="0"/>
        <w:ind w:left="-1474" w:right="315"/>
        <w:jc w:val="both"/>
      </w:pPr>
    </w:p>
    <w:tbl>
      <w:tblPr>
        <w:tblStyle w:val="TableGrid"/>
        <w:tblW w:w="10250" w:type="dxa"/>
        <w:tblInd w:w="-684" w:type="dxa"/>
        <w:tblCellMar>
          <w:top w:w="17" w:type="dxa"/>
          <w:left w:w="36" w:type="dxa"/>
        </w:tblCellMar>
        <w:tblLook w:val="04A0" w:firstRow="1" w:lastRow="0" w:firstColumn="1" w:lastColumn="0" w:noHBand="0" w:noVBand="1"/>
      </w:tblPr>
      <w:tblGrid>
        <w:gridCol w:w="1415"/>
        <w:gridCol w:w="1085"/>
        <w:gridCol w:w="1083"/>
        <w:gridCol w:w="1085"/>
        <w:gridCol w:w="1027"/>
        <w:gridCol w:w="1532"/>
        <w:gridCol w:w="1705"/>
        <w:gridCol w:w="1318"/>
      </w:tblGrid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38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49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255877.18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1252130.81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255927.63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1252070.40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269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255733.21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29" w:right="0"/>
              <w:jc w:val="both"/>
            </w:pPr>
            <w:r>
              <w:rPr>
                <w:sz w:val="20"/>
              </w:rPr>
              <w:t xml:space="preserve">1251839.64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255974.48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1252014.32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255108.43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1251596.57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255115.84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1251623.35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255058.29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1251637.46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255039.28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1251637.28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255037.65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1251630.41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255060.27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1251591.85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255079.28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1251595.65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255095.20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1251596.38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317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255108.43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1251596.57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255034.52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1251361.00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255029.21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1251383.21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255025.54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1251389.39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328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255025.40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1251389.71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lastRenderedPageBreak/>
              <w:t xml:space="preserve">329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255025.28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1251390.03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255015.87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1251422.99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255015.77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1251423.51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255015.73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1251424.06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255015.37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1251531.93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255015.39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1251532.49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255015.53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1251533.04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336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255021.14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1251552.73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337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255020.83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1251579.56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255009.10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1251625.03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339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254999.29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1251634.61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340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254996.81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1251590.26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254982.62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1251546.43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342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254973.63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1251461.27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254991.31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1251456.83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344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254996.10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1251411.78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left="40" w:right="0"/>
              <w:jc w:val="left"/>
            </w:pPr>
            <w:r>
              <w:rPr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4302">
        <w:trPr>
          <w:trHeight w:val="1028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8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2" w:line="228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9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6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sz w:val="20"/>
              </w:rPr>
              <w:t xml:space="preserve">345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255007.25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1251375.75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400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sz w:val="20"/>
              </w:rPr>
              <w:t xml:space="preserve">325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4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left="84" w:right="0"/>
              <w:jc w:val="left"/>
            </w:pPr>
            <w:r>
              <w:rPr>
                <w:sz w:val="20"/>
              </w:rPr>
              <w:t xml:space="preserve">255034.52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both"/>
            </w:pPr>
            <w:r>
              <w:rPr>
                <w:sz w:val="20"/>
              </w:rPr>
              <w:t xml:space="preserve">1251361.00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sz w:val="18"/>
              </w:rPr>
              <w:t xml:space="preserve">Картометрический метод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 xml:space="preserve">0.10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sz w:val="20"/>
              </w:rPr>
              <w:t xml:space="preserve">- </w:t>
            </w:r>
          </w:p>
        </w:tc>
      </w:tr>
      <w:tr w:rsidR="005C4302">
        <w:trPr>
          <w:trHeight w:val="274"/>
        </w:trPr>
        <w:tc>
          <w:tcPr>
            <w:tcW w:w="1025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left="40" w:right="0"/>
              <w:jc w:val="left"/>
            </w:pPr>
            <w:r>
              <w:rPr>
                <w:sz w:val="22"/>
              </w:rPr>
              <w:t xml:space="preserve">3. Сведения  о  характерных  точках  части  (частей)  границы объекта                                            </w:t>
            </w:r>
          </w:p>
        </w:tc>
      </w:tr>
      <w:tr w:rsidR="005C4302">
        <w:trPr>
          <w:trHeight w:val="1026"/>
        </w:trPr>
        <w:tc>
          <w:tcPr>
            <w:tcW w:w="141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Обозначение характерных точек границ </w:t>
            </w:r>
          </w:p>
        </w:tc>
        <w:tc>
          <w:tcPr>
            <w:tcW w:w="216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Существующие координаты, м </w:t>
            </w:r>
          </w:p>
        </w:tc>
        <w:tc>
          <w:tcPr>
            <w:tcW w:w="211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Измененные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(уточненные) координаты, м  </w:t>
            </w:r>
          </w:p>
        </w:tc>
        <w:tc>
          <w:tcPr>
            <w:tcW w:w="1532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 w:line="227" w:lineRule="auto"/>
              <w:ind w:right="0" w:firstLine="14"/>
              <w:jc w:val="center"/>
            </w:pPr>
            <w:r>
              <w:rPr>
                <w:b/>
                <w:sz w:val="22"/>
              </w:rPr>
              <w:t xml:space="preserve">Метод определения координат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характерной точки  </w:t>
            </w:r>
          </w:p>
        </w:tc>
        <w:tc>
          <w:tcPr>
            <w:tcW w:w="1705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Средняя квадратическая </w:t>
            </w:r>
          </w:p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погрешность положения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>характерной точки (</w:t>
            </w:r>
            <w:proofErr w:type="spellStart"/>
            <w:r>
              <w:rPr>
                <w:b/>
                <w:sz w:val="22"/>
              </w:rPr>
              <w:t>Мt</w:t>
            </w:r>
            <w:proofErr w:type="spellEnd"/>
            <w:r>
              <w:rPr>
                <w:b/>
                <w:sz w:val="22"/>
              </w:rPr>
              <w:t xml:space="preserve">), м </w:t>
            </w:r>
          </w:p>
        </w:tc>
        <w:tc>
          <w:tcPr>
            <w:tcW w:w="1318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 w:line="227" w:lineRule="auto"/>
              <w:ind w:right="0"/>
              <w:jc w:val="center"/>
            </w:pPr>
            <w:r>
              <w:rPr>
                <w:b/>
                <w:sz w:val="22"/>
              </w:rPr>
              <w:t xml:space="preserve">Описание обозначения точки на </w:t>
            </w:r>
          </w:p>
          <w:p w:rsidR="005C4302" w:rsidRDefault="00405783">
            <w:pPr>
              <w:spacing w:after="0"/>
              <w:ind w:left="120" w:right="0"/>
              <w:jc w:val="left"/>
            </w:pPr>
            <w:r>
              <w:rPr>
                <w:b/>
                <w:sz w:val="22"/>
              </w:rPr>
              <w:t xml:space="preserve">местности </w:t>
            </w:r>
          </w:p>
          <w:p w:rsidR="005C4302" w:rsidRDefault="00405783">
            <w:pPr>
              <w:spacing w:after="0"/>
              <w:ind w:right="0"/>
              <w:jc w:val="center"/>
            </w:pPr>
            <w:r>
              <w:rPr>
                <w:b/>
                <w:sz w:val="22"/>
              </w:rPr>
              <w:t xml:space="preserve">(при наличии) </w:t>
            </w:r>
          </w:p>
        </w:tc>
      </w:tr>
      <w:tr w:rsidR="005C4302">
        <w:trPr>
          <w:trHeight w:val="629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b/>
                <w:sz w:val="22"/>
              </w:rPr>
              <w:t xml:space="preserve">X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b/>
                <w:sz w:val="22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5C4302">
            <w:pPr>
              <w:spacing w:after="160"/>
              <w:ind w:right="0"/>
              <w:jc w:val="left"/>
            </w:pPr>
          </w:p>
        </w:tc>
      </w:tr>
      <w:tr w:rsidR="005C4302">
        <w:trPr>
          <w:trHeight w:val="276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29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4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1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</w:tr>
      <w:tr w:rsidR="005C4302">
        <w:trPr>
          <w:trHeight w:val="398"/>
        </w:trPr>
        <w:tc>
          <w:tcPr>
            <w:tcW w:w="141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5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2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6"/>
              <w:jc w:val="center"/>
            </w:pPr>
            <w:r>
              <w:rPr>
                <w:sz w:val="20"/>
              </w:rPr>
              <w:t>-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302" w:rsidRDefault="00405783">
            <w:pPr>
              <w:spacing w:after="0"/>
              <w:ind w:right="37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C4302" w:rsidRDefault="00405783">
            <w:pPr>
              <w:spacing w:after="0"/>
              <w:ind w:right="33"/>
              <w:jc w:val="center"/>
            </w:pPr>
            <w:r>
              <w:rPr>
                <w:sz w:val="20"/>
              </w:rPr>
              <w:t xml:space="preserve">- </w:t>
            </w:r>
          </w:p>
        </w:tc>
      </w:tr>
    </w:tbl>
    <w:p w:rsidR="005C4302" w:rsidRDefault="00405783">
      <w:pPr>
        <w:spacing w:after="0"/>
        <w:ind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5C4302">
      <w:pgSz w:w="11906" w:h="16838"/>
      <w:pgMar w:top="799" w:right="552" w:bottom="1059" w:left="14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302"/>
    <w:rsid w:val="002F5271"/>
    <w:rsid w:val="00405783"/>
    <w:rsid w:val="005C4302"/>
    <w:rsid w:val="00672665"/>
    <w:rsid w:val="00EC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CB41C"/>
  <w15:docId w15:val="{1DC8A92F-55FD-4547-BA0A-8FB596D8D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17"/>
      <w:ind w:right="71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7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266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5225</Words>
  <Characters>29783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cp:lastModifiedBy>DUMA1</cp:lastModifiedBy>
  <cp:revision>5</cp:revision>
  <cp:lastPrinted>2024-05-31T06:57:00Z</cp:lastPrinted>
  <dcterms:created xsi:type="dcterms:W3CDTF">2024-04-22T10:21:00Z</dcterms:created>
  <dcterms:modified xsi:type="dcterms:W3CDTF">2024-05-31T06:59:00Z</dcterms:modified>
</cp:coreProperties>
</file>